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BC" w:rsidRDefault="004477BC" w:rsidP="00BC1586">
      <w:pPr>
        <w:jc w:val="center"/>
        <w:rPr>
          <w:b/>
          <w:sz w:val="24"/>
          <w:szCs w:val="24"/>
        </w:rPr>
      </w:pPr>
    </w:p>
    <w:p w:rsidR="00BC1586" w:rsidRPr="004477BC" w:rsidRDefault="00BC1586" w:rsidP="00BC1586">
      <w:pPr>
        <w:jc w:val="center"/>
        <w:rPr>
          <w:b/>
          <w:sz w:val="24"/>
          <w:szCs w:val="24"/>
        </w:rPr>
      </w:pPr>
      <w:r w:rsidRPr="004477BC">
        <w:rPr>
          <w:b/>
          <w:sz w:val="24"/>
          <w:szCs w:val="24"/>
        </w:rPr>
        <w:t>AGENDA</w:t>
      </w:r>
    </w:p>
    <w:p w:rsidR="00BC1586" w:rsidRPr="004477BC" w:rsidRDefault="00BC1586" w:rsidP="00BC1586">
      <w:pPr>
        <w:tabs>
          <w:tab w:val="left" w:pos="630"/>
        </w:tabs>
        <w:spacing w:after="0"/>
        <w:ind w:left="-90"/>
        <w:jc w:val="both"/>
        <w:rPr>
          <w:sz w:val="24"/>
          <w:szCs w:val="24"/>
        </w:rPr>
      </w:pPr>
      <w:r w:rsidRPr="004477BC">
        <w:rPr>
          <w:sz w:val="24"/>
          <w:szCs w:val="24"/>
        </w:rPr>
        <w:t xml:space="preserve">THE BOARD OF DIRECTORS OF MARTIN COUNTY HOSPITAL DISTRICT WILL MEET ON </w:t>
      </w:r>
      <w:r w:rsidR="008001A6">
        <w:rPr>
          <w:sz w:val="24"/>
          <w:szCs w:val="24"/>
        </w:rPr>
        <w:t>MARCH</w:t>
      </w:r>
      <w:r w:rsidR="009B2F9E" w:rsidRPr="004477BC">
        <w:rPr>
          <w:sz w:val="24"/>
          <w:szCs w:val="24"/>
        </w:rPr>
        <w:t xml:space="preserve"> </w:t>
      </w:r>
      <w:r w:rsidR="00BE7C5D">
        <w:rPr>
          <w:sz w:val="24"/>
          <w:szCs w:val="24"/>
        </w:rPr>
        <w:t>27</w:t>
      </w:r>
      <w:r w:rsidRPr="004477BC">
        <w:rPr>
          <w:sz w:val="24"/>
          <w:szCs w:val="24"/>
        </w:rPr>
        <w:t>, 202</w:t>
      </w:r>
      <w:r w:rsidR="00322691">
        <w:rPr>
          <w:sz w:val="24"/>
          <w:szCs w:val="24"/>
        </w:rPr>
        <w:t xml:space="preserve">3 </w:t>
      </w:r>
      <w:r w:rsidRPr="004477BC">
        <w:rPr>
          <w:sz w:val="24"/>
          <w:szCs w:val="24"/>
        </w:rPr>
        <w:t>AT 11:30 A.M. AT THE MARTIN COUNTY HOSPITAL BOARD ROOM. ITEMS ON THE AGENDA TO BE DISCUSSED ARE AS FOLLOWS:</w:t>
      </w:r>
    </w:p>
    <w:p w:rsidR="007B5B6F" w:rsidRPr="004477BC" w:rsidRDefault="00F023B3">
      <w:pPr>
        <w:rPr>
          <w:sz w:val="24"/>
          <w:szCs w:val="24"/>
        </w:rPr>
      </w:pPr>
    </w:p>
    <w:p w:rsidR="00BC1586" w:rsidRPr="004477BC" w:rsidRDefault="00BC1586" w:rsidP="00BC1586">
      <w:pPr>
        <w:pStyle w:val="ListParagraph"/>
        <w:numPr>
          <w:ilvl w:val="0"/>
          <w:numId w:val="1"/>
        </w:numPr>
        <w:rPr>
          <w:sz w:val="24"/>
          <w:szCs w:val="24"/>
        </w:rPr>
      </w:pPr>
      <w:r w:rsidRPr="004477BC">
        <w:rPr>
          <w:sz w:val="24"/>
          <w:szCs w:val="24"/>
        </w:rPr>
        <w:t>Call to Order</w:t>
      </w:r>
    </w:p>
    <w:p w:rsidR="00BC1586" w:rsidRPr="004477BC" w:rsidRDefault="00BC1586" w:rsidP="00BC1586">
      <w:pPr>
        <w:pStyle w:val="ListParagraph"/>
        <w:numPr>
          <w:ilvl w:val="0"/>
          <w:numId w:val="1"/>
        </w:numPr>
        <w:rPr>
          <w:sz w:val="24"/>
          <w:szCs w:val="24"/>
        </w:rPr>
      </w:pPr>
      <w:r w:rsidRPr="004477BC">
        <w:rPr>
          <w:sz w:val="24"/>
          <w:szCs w:val="24"/>
        </w:rPr>
        <w:t>Reading and Approval of Minutes</w:t>
      </w:r>
      <w:r w:rsidR="009B2F9E" w:rsidRPr="004477BC">
        <w:rPr>
          <w:sz w:val="24"/>
          <w:szCs w:val="24"/>
        </w:rPr>
        <w:t xml:space="preserve"> – </w:t>
      </w:r>
      <w:r w:rsidR="00BE7C5D">
        <w:rPr>
          <w:sz w:val="24"/>
          <w:szCs w:val="24"/>
        </w:rPr>
        <w:t>January</w:t>
      </w:r>
      <w:r w:rsidR="00C652DE" w:rsidRPr="004477BC">
        <w:rPr>
          <w:sz w:val="24"/>
          <w:szCs w:val="24"/>
        </w:rPr>
        <w:t xml:space="preserve"> </w:t>
      </w:r>
      <w:r w:rsidR="00BE7C5D">
        <w:rPr>
          <w:sz w:val="24"/>
          <w:szCs w:val="24"/>
        </w:rPr>
        <w:t>30</w:t>
      </w:r>
      <w:r w:rsidR="003B5ACE" w:rsidRPr="004477BC">
        <w:rPr>
          <w:sz w:val="24"/>
          <w:szCs w:val="24"/>
        </w:rPr>
        <w:t>, 202</w:t>
      </w:r>
      <w:r w:rsidR="00322691">
        <w:rPr>
          <w:sz w:val="24"/>
          <w:szCs w:val="24"/>
        </w:rPr>
        <w:t>2</w:t>
      </w:r>
      <w:r w:rsidR="003B5ACE" w:rsidRPr="004477BC">
        <w:rPr>
          <w:sz w:val="24"/>
          <w:szCs w:val="24"/>
        </w:rPr>
        <w:t xml:space="preserve"> - Vote </w:t>
      </w:r>
    </w:p>
    <w:p w:rsidR="00BC1586" w:rsidRPr="004477BC" w:rsidRDefault="00BC1586" w:rsidP="00BC1586">
      <w:pPr>
        <w:pStyle w:val="ListParagraph"/>
        <w:numPr>
          <w:ilvl w:val="0"/>
          <w:numId w:val="1"/>
        </w:numPr>
        <w:rPr>
          <w:sz w:val="24"/>
          <w:szCs w:val="24"/>
        </w:rPr>
      </w:pPr>
      <w:r w:rsidRPr="004477BC">
        <w:rPr>
          <w:sz w:val="24"/>
          <w:szCs w:val="24"/>
        </w:rPr>
        <w:t>Public Comment</w:t>
      </w:r>
    </w:p>
    <w:p w:rsidR="005F52FF" w:rsidRDefault="00BC1586" w:rsidP="005F52FF">
      <w:pPr>
        <w:pStyle w:val="ListParagraph"/>
        <w:numPr>
          <w:ilvl w:val="0"/>
          <w:numId w:val="1"/>
        </w:numPr>
        <w:rPr>
          <w:sz w:val="24"/>
          <w:szCs w:val="24"/>
        </w:rPr>
      </w:pPr>
      <w:r w:rsidRPr="004477BC">
        <w:rPr>
          <w:sz w:val="24"/>
          <w:szCs w:val="24"/>
        </w:rPr>
        <w:t>Medical Staff Report – Consider and Take Action</w:t>
      </w:r>
    </w:p>
    <w:p w:rsidR="00B37C65" w:rsidRDefault="00B37C65" w:rsidP="00B37C65">
      <w:pPr>
        <w:pStyle w:val="ListParagraph"/>
        <w:numPr>
          <w:ilvl w:val="1"/>
          <w:numId w:val="1"/>
        </w:numPr>
        <w:ind w:left="720"/>
        <w:rPr>
          <w:sz w:val="24"/>
          <w:szCs w:val="24"/>
        </w:rPr>
      </w:pPr>
      <w:r>
        <w:rPr>
          <w:sz w:val="24"/>
          <w:szCs w:val="24"/>
        </w:rPr>
        <w:t>Medical Staff By-Laws - Vote</w:t>
      </w:r>
    </w:p>
    <w:p w:rsidR="00BC1586" w:rsidRPr="005F52FF" w:rsidRDefault="00BC1586" w:rsidP="005F52FF">
      <w:pPr>
        <w:pStyle w:val="ListParagraph"/>
        <w:numPr>
          <w:ilvl w:val="0"/>
          <w:numId w:val="1"/>
        </w:numPr>
        <w:rPr>
          <w:sz w:val="24"/>
          <w:szCs w:val="24"/>
        </w:rPr>
      </w:pPr>
      <w:r w:rsidRPr="005F52FF">
        <w:rPr>
          <w:sz w:val="24"/>
          <w:szCs w:val="24"/>
        </w:rPr>
        <w:t>Medical Staff Privileges, Resignations and Terminations – Vote</w:t>
      </w:r>
    </w:p>
    <w:p w:rsidR="00322691" w:rsidRPr="002E5309" w:rsidRDefault="00322691" w:rsidP="00322691">
      <w:pPr>
        <w:pStyle w:val="ListParagraph"/>
        <w:numPr>
          <w:ilvl w:val="0"/>
          <w:numId w:val="1"/>
        </w:numPr>
        <w:rPr>
          <w:sz w:val="24"/>
          <w:szCs w:val="24"/>
        </w:rPr>
      </w:pPr>
      <w:r w:rsidRPr="002E5309">
        <w:rPr>
          <w:sz w:val="24"/>
          <w:szCs w:val="24"/>
        </w:rPr>
        <w:t>Strategic Initiatives</w:t>
      </w:r>
    </w:p>
    <w:p w:rsidR="00993FD2" w:rsidRDefault="004561EE" w:rsidP="00322691">
      <w:pPr>
        <w:pStyle w:val="ListParagraph"/>
        <w:numPr>
          <w:ilvl w:val="0"/>
          <w:numId w:val="4"/>
        </w:numPr>
        <w:tabs>
          <w:tab w:val="left" w:pos="720"/>
          <w:tab w:val="left" w:pos="1080"/>
        </w:tabs>
        <w:spacing w:after="0"/>
        <w:ind w:left="720" w:hanging="270"/>
        <w:rPr>
          <w:sz w:val="24"/>
          <w:szCs w:val="24"/>
        </w:rPr>
      </w:pPr>
      <w:r>
        <w:rPr>
          <w:sz w:val="24"/>
          <w:szCs w:val="24"/>
        </w:rPr>
        <w:t>Update on act</w:t>
      </w:r>
      <w:r w:rsidR="008131F0">
        <w:rPr>
          <w:sz w:val="24"/>
          <w:szCs w:val="24"/>
        </w:rPr>
        <w:t>ion</w:t>
      </w:r>
      <w:r>
        <w:rPr>
          <w:sz w:val="24"/>
          <w:szCs w:val="24"/>
        </w:rPr>
        <w:t xml:space="preserve"> plan for </w:t>
      </w:r>
      <w:r w:rsidR="00993FD2">
        <w:rPr>
          <w:sz w:val="24"/>
          <w:szCs w:val="24"/>
        </w:rPr>
        <w:t>Assisted Living and Nursing Home – Vote</w:t>
      </w:r>
    </w:p>
    <w:p w:rsidR="00322691" w:rsidRPr="00322691" w:rsidRDefault="00322691" w:rsidP="00322691">
      <w:pPr>
        <w:pStyle w:val="ListParagraph"/>
        <w:numPr>
          <w:ilvl w:val="0"/>
          <w:numId w:val="4"/>
        </w:numPr>
        <w:tabs>
          <w:tab w:val="left" w:pos="720"/>
          <w:tab w:val="left" w:pos="1080"/>
        </w:tabs>
        <w:spacing w:after="0"/>
        <w:ind w:left="720" w:hanging="270"/>
        <w:rPr>
          <w:sz w:val="24"/>
          <w:szCs w:val="24"/>
        </w:rPr>
      </w:pPr>
      <w:r w:rsidRPr="00322691">
        <w:rPr>
          <w:sz w:val="24"/>
          <w:szCs w:val="24"/>
        </w:rPr>
        <w:t>Update on Plans to Construct New Clinic and Other Space as needed for Hospital District growth – Vote</w:t>
      </w:r>
    </w:p>
    <w:p w:rsidR="00D3442B" w:rsidRDefault="00D3442B" w:rsidP="00322691">
      <w:pPr>
        <w:pStyle w:val="ListParagraph"/>
        <w:numPr>
          <w:ilvl w:val="0"/>
          <w:numId w:val="4"/>
        </w:numPr>
        <w:tabs>
          <w:tab w:val="left" w:pos="720"/>
          <w:tab w:val="left" w:pos="1080"/>
        </w:tabs>
        <w:spacing w:after="0"/>
        <w:ind w:firstLine="90"/>
        <w:jc w:val="both"/>
        <w:rPr>
          <w:sz w:val="24"/>
          <w:szCs w:val="24"/>
        </w:rPr>
      </w:pPr>
      <w:r>
        <w:rPr>
          <w:sz w:val="24"/>
          <w:szCs w:val="24"/>
        </w:rPr>
        <w:t>Foundation Update - Vote</w:t>
      </w:r>
    </w:p>
    <w:p w:rsidR="00322691" w:rsidRPr="002E5309" w:rsidRDefault="00322691" w:rsidP="00322691">
      <w:pPr>
        <w:pStyle w:val="ListParagraph"/>
        <w:numPr>
          <w:ilvl w:val="0"/>
          <w:numId w:val="4"/>
        </w:numPr>
        <w:tabs>
          <w:tab w:val="left" w:pos="720"/>
          <w:tab w:val="left" w:pos="1080"/>
        </w:tabs>
        <w:spacing w:after="0"/>
        <w:ind w:firstLine="90"/>
        <w:jc w:val="both"/>
        <w:rPr>
          <w:sz w:val="24"/>
          <w:szCs w:val="24"/>
        </w:rPr>
      </w:pPr>
      <w:r w:rsidRPr="002E5309">
        <w:rPr>
          <w:sz w:val="24"/>
          <w:szCs w:val="24"/>
        </w:rPr>
        <w:t>Updates on other initiatives</w:t>
      </w:r>
    </w:p>
    <w:p w:rsidR="00322691" w:rsidRPr="002E5309" w:rsidRDefault="00322691" w:rsidP="00322691">
      <w:pPr>
        <w:pStyle w:val="ListParagraph"/>
        <w:numPr>
          <w:ilvl w:val="0"/>
          <w:numId w:val="1"/>
        </w:numPr>
        <w:rPr>
          <w:sz w:val="24"/>
          <w:szCs w:val="24"/>
        </w:rPr>
      </w:pPr>
      <w:r w:rsidRPr="002E5309">
        <w:rPr>
          <w:sz w:val="24"/>
          <w:szCs w:val="24"/>
        </w:rPr>
        <w:t>Quality Assurance Report – Vote</w:t>
      </w:r>
    </w:p>
    <w:p w:rsidR="003B5ACE" w:rsidRPr="004477BC" w:rsidRDefault="00BC1586" w:rsidP="004C1905">
      <w:pPr>
        <w:pStyle w:val="ListParagraph"/>
        <w:numPr>
          <w:ilvl w:val="0"/>
          <w:numId w:val="1"/>
        </w:numPr>
        <w:rPr>
          <w:sz w:val="24"/>
          <w:szCs w:val="24"/>
        </w:rPr>
      </w:pPr>
      <w:r w:rsidRPr="004477BC">
        <w:rPr>
          <w:sz w:val="24"/>
          <w:szCs w:val="24"/>
        </w:rPr>
        <w:t>Department Reports</w:t>
      </w:r>
    </w:p>
    <w:p w:rsidR="00467E19" w:rsidRPr="004477BC" w:rsidRDefault="00BE7C5D" w:rsidP="00BC1586">
      <w:pPr>
        <w:pStyle w:val="ListParagraph"/>
        <w:numPr>
          <w:ilvl w:val="1"/>
          <w:numId w:val="1"/>
        </w:numPr>
        <w:ind w:left="720"/>
        <w:rPr>
          <w:sz w:val="24"/>
          <w:szCs w:val="24"/>
        </w:rPr>
      </w:pPr>
      <w:r>
        <w:rPr>
          <w:sz w:val="24"/>
          <w:szCs w:val="24"/>
        </w:rPr>
        <w:t>CNO</w:t>
      </w:r>
      <w:r w:rsidR="00C652DE" w:rsidRPr="004477BC">
        <w:rPr>
          <w:sz w:val="24"/>
          <w:szCs w:val="24"/>
        </w:rPr>
        <w:t xml:space="preserve"> Report </w:t>
      </w:r>
      <w:r w:rsidR="003F26EB" w:rsidRPr="004477BC">
        <w:rPr>
          <w:sz w:val="24"/>
          <w:szCs w:val="24"/>
        </w:rPr>
        <w:t>– Vote</w:t>
      </w:r>
    </w:p>
    <w:p w:rsidR="00C652DE" w:rsidRDefault="00BE7C5D" w:rsidP="009850CC">
      <w:pPr>
        <w:pStyle w:val="ListParagraph"/>
        <w:numPr>
          <w:ilvl w:val="1"/>
          <w:numId w:val="1"/>
        </w:numPr>
        <w:ind w:left="720"/>
        <w:rPr>
          <w:sz w:val="24"/>
          <w:szCs w:val="24"/>
        </w:rPr>
      </w:pPr>
      <w:proofErr w:type="spellStart"/>
      <w:r>
        <w:rPr>
          <w:sz w:val="24"/>
          <w:szCs w:val="24"/>
        </w:rPr>
        <w:t>TruLite</w:t>
      </w:r>
      <w:proofErr w:type="spellEnd"/>
      <w:r w:rsidR="00C652DE" w:rsidRPr="004477BC">
        <w:rPr>
          <w:sz w:val="24"/>
          <w:szCs w:val="24"/>
        </w:rPr>
        <w:t xml:space="preserve"> Report </w:t>
      </w:r>
      <w:r w:rsidR="0082107C" w:rsidRPr="004477BC">
        <w:rPr>
          <w:sz w:val="24"/>
          <w:szCs w:val="24"/>
        </w:rPr>
        <w:t xml:space="preserve"> - Vote</w:t>
      </w:r>
    </w:p>
    <w:p w:rsidR="00BE7C5D" w:rsidRDefault="00BE7C5D" w:rsidP="009850CC">
      <w:pPr>
        <w:pStyle w:val="ListParagraph"/>
        <w:numPr>
          <w:ilvl w:val="1"/>
          <w:numId w:val="1"/>
        </w:numPr>
        <w:ind w:left="720"/>
        <w:rPr>
          <w:sz w:val="24"/>
          <w:szCs w:val="24"/>
        </w:rPr>
      </w:pPr>
      <w:r>
        <w:rPr>
          <w:sz w:val="24"/>
          <w:szCs w:val="24"/>
        </w:rPr>
        <w:t xml:space="preserve">Patient Safety / Infection Control </w:t>
      </w:r>
      <w:r w:rsidR="000E0FE6">
        <w:rPr>
          <w:sz w:val="24"/>
          <w:szCs w:val="24"/>
        </w:rPr>
        <w:t>–</w:t>
      </w:r>
      <w:r>
        <w:rPr>
          <w:sz w:val="24"/>
          <w:szCs w:val="24"/>
        </w:rPr>
        <w:t xml:space="preserve"> Vote</w:t>
      </w:r>
    </w:p>
    <w:p w:rsidR="000E0FE6" w:rsidRPr="004477BC" w:rsidRDefault="000E0FE6" w:rsidP="009850CC">
      <w:pPr>
        <w:pStyle w:val="ListParagraph"/>
        <w:numPr>
          <w:ilvl w:val="1"/>
          <w:numId w:val="1"/>
        </w:numPr>
        <w:ind w:left="720"/>
        <w:rPr>
          <w:sz w:val="24"/>
          <w:szCs w:val="24"/>
        </w:rPr>
      </w:pPr>
      <w:r>
        <w:rPr>
          <w:sz w:val="24"/>
          <w:szCs w:val="24"/>
        </w:rPr>
        <w:t>Human Resources Annual Report - Vote</w:t>
      </w:r>
    </w:p>
    <w:p w:rsidR="00BC1586" w:rsidRDefault="00BC1586" w:rsidP="00BC1586">
      <w:pPr>
        <w:pStyle w:val="ListParagraph"/>
        <w:numPr>
          <w:ilvl w:val="0"/>
          <w:numId w:val="1"/>
        </w:numPr>
        <w:rPr>
          <w:sz w:val="24"/>
          <w:szCs w:val="24"/>
        </w:rPr>
      </w:pPr>
      <w:r w:rsidRPr="004477BC">
        <w:rPr>
          <w:sz w:val="24"/>
          <w:szCs w:val="24"/>
        </w:rPr>
        <w:t>Discussion and Possible Action on Policies</w:t>
      </w:r>
    </w:p>
    <w:p w:rsidR="00EC589F" w:rsidRDefault="00EC589F" w:rsidP="00EC589F">
      <w:pPr>
        <w:pStyle w:val="ListParagraph"/>
        <w:numPr>
          <w:ilvl w:val="1"/>
          <w:numId w:val="1"/>
        </w:numPr>
        <w:ind w:left="720"/>
        <w:rPr>
          <w:sz w:val="24"/>
          <w:szCs w:val="24"/>
        </w:rPr>
      </w:pPr>
      <w:r>
        <w:rPr>
          <w:sz w:val="24"/>
          <w:szCs w:val="24"/>
        </w:rPr>
        <w:t>Surgical Services – Vote</w:t>
      </w:r>
    </w:p>
    <w:p w:rsidR="00EC589F" w:rsidRPr="004477BC" w:rsidRDefault="00EC589F" w:rsidP="00EC589F">
      <w:pPr>
        <w:pStyle w:val="ListParagraph"/>
        <w:numPr>
          <w:ilvl w:val="1"/>
          <w:numId w:val="1"/>
        </w:numPr>
        <w:ind w:left="720"/>
        <w:rPr>
          <w:sz w:val="24"/>
          <w:szCs w:val="24"/>
        </w:rPr>
      </w:pPr>
      <w:r>
        <w:rPr>
          <w:sz w:val="24"/>
          <w:szCs w:val="24"/>
        </w:rPr>
        <w:t>Utilization Review - Vote</w:t>
      </w:r>
    </w:p>
    <w:p w:rsidR="00BC1586" w:rsidRDefault="00BC1586" w:rsidP="00BC1586">
      <w:pPr>
        <w:pStyle w:val="ListParagraph"/>
        <w:numPr>
          <w:ilvl w:val="0"/>
          <w:numId w:val="1"/>
        </w:numPr>
        <w:rPr>
          <w:sz w:val="24"/>
          <w:szCs w:val="24"/>
        </w:rPr>
      </w:pPr>
      <w:r w:rsidRPr="004477BC">
        <w:rPr>
          <w:sz w:val="24"/>
          <w:szCs w:val="24"/>
        </w:rPr>
        <w:t>Contracts</w:t>
      </w:r>
    </w:p>
    <w:p w:rsidR="00950D3A" w:rsidRDefault="00950D3A" w:rsidP="00950D3A">
      <w:pPr>
        <w:pStyle w:val="ListParagraph"/>
        <w:numPr>
          <w:ilvl w:val="1"/>
          <w:numId w:val="1"/>
        </w:numPr>
        <w:ind w:left="720"/>
        <w:rPr>
          <w:sz w:val="24"/>
          <w:szCs w:val="24"/>
        </w:rPr>
      </w:pPr>
      <w:r>
        <w:rPr>
          <w:sz w:val="24"/>
          <w:szCs w:val="24"/>
        </w:rPr>
        <w:t>Surgical Direct South, LLC – Surgical Equipment – Vote</w:t>
      </w:r>
    </w:p>
    <w:p w:rsidR="00950D3A" w:rsidRDefault="00950D3A" w:rsidP="00950D3A">
      <w:pPr>
        <w:pStyle w:val="ListParagraph"/>
        <w:numPr>
          <w:ilvl w:val="1"/>
          <w:numId w:val="1"/>
        </w:numPr>
        <w:ind w:left="720"/>
        <w:rPr>
          <w:sz w:val="24"/>
          <w:szCs w:val="24"/>
        </w:rPr>
      </w:pPr>
      <w:r>
        <w:rPr>
          <w:sz w:val="24"/>
          <w:szCs w:val="24"/>
        </w:rPr>
        <w:t xml:space="preserve">Guardian Security – Renewal </w:t>
      </w:r>
      <w:r w:rsidR="004561EE">
        <w:rPr>
          <w:sz w:val="24"/>
          <w:szCs w:val="24"/>
        </w:rPr>
        <w:t>–</w:t>
      </w:r>
      <w:r>
        <w:rPr>
          <w:sz w:val="24"/>
          <w:szCs w:val="24"/>
        </w:rPr>
        <w:t xml:space="preserve"> Vote</w:t>
      </w:r>
    </w:p>
    <w:p w:rsidR="004561EE" w:rsidRDefault="008131F0" w:rsidP="00950D3A">
      <w:pPr>
        <w:pStyle w:val="ListParagraph"/>
        <w:numPr>
          <w:ilvl w:val="1"/>
          <w:numId w:val="1"/>
        </w:numPr>
        <w:ind w:left="720"/>
        <w:rPr>
          <w:sz w:val="24"/>
          <w:szCs w:val="24"/>
        </w:rPr>
      </w:pPr>
      <w:proofErr w:type="spellStart"/>
      <w:r>
        <w:rPr>
          <w:sz w:val="24"/>
          <w:szCs w:val="24"/>
        </w:rPr>
        <w:t>Ramtech</w:t>
      </w:r>
      <w:proofErr w:type="spellEnd"/>
      <w:r>
        <w:rPr>
          <w:sz w:val="24"/>
          <w:szCs w:val="24"/>
        </w:rPr>
        <w:t xml:space="preserve"> Building Systems, Inc.</w:t>
      </w:r>
      <w:r w:rsidR="004561EE">
        <w:rPr>
          <w:sz w:val="24"/>
          <w:szCs w:val="24"/>
        </w:rPr>
        <w:t xml:space="preserve"> – Vote</w:t>
      </w:r>
    </w:p>
    <w:p w:rsidR="004561EE" w:rsidRDefault="00B37C65" w:rsidP="00950D3A">
      <w:pPr>
        <w:pStyle w:val="ListParagraph"/>
        <w:numPr>
          <w:ilvl w:val="1"/>
          <w:numId w:val="1"/>
        </w:numPr>
        <w:ind w:left="720"/>
        <w:rPr>
          <w:sz w:val="24"/>
          <w:szCs w:val="24"/>
        </w:rPr>
      </w:pPr>
      <w:r>
        <w:rPr>
          <w:sz w:val="24"/>
          <w:szCs w:val="24"/>
        </w:rPr>
        <w:t>Service Contract with Calian</w:t>
      </w:r>
      <w:r w:rsidR="004561EE">
        <w:rPr>
          <w:sz w:val="24"/>
          <w:szCs w:val="24"/>
        </w:rPr>
        <w:t xml:space="preserve"> </w:t>
      </w:r>
      <w:r w:rsidR="00DD44CA">
        <w:rPr>
          <w:sz w:val="24"/>
          <w:szCs w:val="24"/>
        </w:rPr>
        <w:t>–</w:t>
      </w:r>
      <w:r w:rsidR="004561EE">
        <w:rPr>
          <w:sz w:val="24"/>
          <w:szCs w:val="24"/>
        </w:rPr>
        <w:t xml:space="preserve"> Vote</w:t>
      </w:r>
    </w:p>
    <w:p w:rsidR="00DD44CA" w:rsidRDefault="00DD44CA" w:rsidP="00950D3A">
      <w:pPr>
        <w:pStyle w:val="ListParagraph"/>
        <w:numPr>
          <w:ilvl w:val="1"/>
          <w:numId w:val="1"/>
        </w:numPr>
        <w:ind w:left="720"/>
        <w:rPr>
          <w:sz w:val="24"/>
          <w:szCs w:val="24"/>
        </w:rPr>
      </w:pPr>
      <w:r>
        <w:rPr>
          <w:sz w:val="24"/>
          <w:szCs w:val="24"/>
        </w:rPr>
        <w:t xml:space="preserve">Shared Medical Services – Mobile MRI </w:t>
      </w:r>
      <w:r w:rsidR="00004952">
        <w:rPr>
          <w:sz w:val="24"/>
          <w:szCs w:val="24"/>
        </w:rPr>
        <w:t>–</w:t>
      </w:r>
      <w:r>
        <w:rPr>
          <w:sz w:val="24"/>
          <w:szCs w:val="24"/>
        </w:rPr>
        <w:t xml:space="preserve"> Vote</w:t>
      </w:r>
    </w:p>
    <w:p w:rsidR="00004952" w:rsidRDefault="00004952" w:rsidP="00950D3A">
      <w:pPr>
        <w:pStyle w:val="ListParagraph"/>
        <w:numPr>
          <w:ilvl w:val="1"/>
          <w:numId w:val="1"/>
        </w:numPr>
        <w:ind w:left="720"/>
        <w:rPr>
          <w:sz w:val="24"/>
          <w:szCs w:val="24"/>
        </w:rPr>
      </w:pPr>
      <w:r>
        <w:rPr>
          <w:sz w:val="24"/>
          <w:szCs w:val="24"/>
        </w:rPr>
        <w:t xml:space="preserve">Employee Benefit Renewal Bids </w:t>
      </w:r>
      <w:r w:rsidR="00F83738">
        <w:rPr>
          <w:sz w:val="24"/>
          <w:szCs w:val="24"/>
        </w:rPr>
        <w:t>–</w:t>
      </w:r>
      <w:r>
        <w:rPr>
          <w:sz w:val="24"/>
          <w:szCs w:val="24"/>
        </w:rPr>
        <w:t xml:space="preserve"> Vote</w:t>
      </w:r>
    </w:p>
    <w:p w:rsidR="00F83738" w:rsidRPr="004477BC" w:rsidRDefault="00F83738" w:rsidP="00950D3A">
      <w:pPr>
        <w:pStyle w:val="ListParagraph"/>
        <w:numPr>
          <w:ilvl w:val="1"/>
          <w:numId w:val="1"/>
        </w:numPr>
        <w:ind w:left="720"/>
        <w:rPr>
          <w:sz w:val="24"/>
          <w:szCs w:val="24"/>
        </w:rPr>
      </w:pPr>
      <w:r>
        <w:rPr>
          <w:sz w:val="24"/>
          <w:szCs w:val="24"/>
        </w:rPr>
        <w:t xml:space="preserve">Hospital Preferred Provider Agreement with Rotech </w:t>
      </w:r>
      <w:r w:rsidR="00ED1FD5">
        <w:rPr>
          <w:sz w:val="24"/>
          <w:szCs w:val="24"/>
        </w:rPr>
        <w:t xml:space="preserve">Healthcare, Inc. </w:t>
      </w:r>
      <w:r>
        <w:rPr>
          <w:sz w:val="24"/>
          <w:szCs w:val="24"/>
        </w:rPr>
        <w:t>- Vote</w:t>
      </w:r>
    </w:p>
    <w:p w:rsidR="00263F98" w:rsidRDefault="00263F98" w:rsidP="00BC1586">
      <w:pPr>
        <w:pStyle w:val="ListParagraph"/>
        <w:numPr>
          <w:ilvl w:val="0"/>
          <w:numId w:val="1"/>
        </w:numPr>
        <w:rPr>
          <w:sz w:val="24"/>
          <w:szCs w:val="24"/>
        </w:rPr>
      </w:pPr>
      <w:r w:rsidRPr="004477BC">
        <w:rPr>
          <w:sz w:val="24"/>
          <w:szCs w:val="24"/>
        </w:rPr>
        <w:t xml:space="preserve">Equipment </w:t>
      </w:r>
    </w:p>
    <w:p w:rsidR="00950D3A" w:rsidRPr="004477BC" w:rsidRDefault="00950D3A" w:rsidP="00950D3A">
      <w:pPr>
        <w:pStyle w:val="ListParagraph"/>
        <w:numPr>
          <w:ilvl w:val="1"/>
          <w:numId w:val="1"/>
        </w:numPr>
        <w:ind w:left="720"/>
        <w:rPr>
          <w:sz w:val="24"/>
          <w:szCs w:val="24"/>
        </w:rPr>
      </w:pPr>
      <w:r>
        <w:rPr>
          <w:sz w:val="24"/>
          <w:szCs w:val="24"/>
        </w:rPr>
        <w:t>Advanced Sterilization Products – Vote</w:t>
      </w:r>
      <w:r>
        <w:rPr>
          <w:sz w:val="24"/>
          <w:szCs w:val="24"/>
        </w:rPr>
        <w:tab/>
      </w:r>
    </w:p>
    <w:p w:rsidR="00993FD2" w:rsidRDefault="00950D3A" w:rsidP="00BC1586">
      <w:pPr>
        <w:pStyle w:val="ListParagraph"/>
        <w:numPr>
          <w:ilvl w:val="0"/>
          <w:numId w:val="1"/>
        </w:numPr>
        <w:rPr>
          <w:sz w:val="24"/>
          <w:szCs w:val="24"/>
        </w:rPr>
      </w:pPr>
      <w:r>
        <w:rPr>
          <w:sz w:val="24"/>
          <w:szCs w:val="24"/>
        </w:rPr>
        <w:t>Board Self-Evaluations</w:t>
      </w:r>
      <w:r w:rsidR="00993FD2">
        <w:rPr>
          <w:sz w:val="24"/>
          <w:szCs w:val="24"/>
        </w:rPr>
        <w:t xml:space="preserve"> </w:t>
      </w:r>
      <w:r w:rsidR="00136FD8">
        <w:rPr>
          <w:sz w:val="24"/>
          <w:szCs w:val="24"/>
        </w:rPr>
        <w:t xml:space="preserve">Review </w:t>
      </w:r>
      <w:r w:rsidR="00DE68F3">
        <w:rPr>
          <w:sz w:val="24"/>
          <w:szCs w:val="24"/>
        </w:rPr>
        <w:t>and Action Plan</w:t>
      </w:r>
      <w:r w:rsidR="00993FD2">
        <w:rPr>
          <w:sz w:val="24"/>
          <w:szCs w:val="24"/>
        </w:rPr>
        <w:t>– Vote</w:t>
      </w:r>
    </w:p>
    <w:p w:rsidR="00B855C5" w:rsidRDefault="00B855C5" w:rsidP="00B855C5">
      <w:pPr>
        <w:rPr>
          <w:sz w:val="24"/>
          <w:szCs w:val="24"/>
        </w:rPr>
      </w:pPr>
    </w:p>
    <w:p w:rsidR="00BC1586" w:rsidRPr="004477BC" w:rsidRDefault="00BC1586" w:rsidP="00BC1586">
      <w:pPr>
        <w:pStyle w:val="ListParagraph"/>
        <w:numPr>
          <w:ilvl w:val="0"/>
          <w:numId w:val="1"/>
        </w:numPr>
        <w:rPr>
          <w:sz w:val="24"/>
          <w:szCs w:val="24"/>
        </w:rPr>
      </w:pPr>
      <w:bookmarkStart w:id="0" w:name="_GoBack"/>
      <w:bookmarkEnd w:id="0"/>
      <w:r w:rsidRPr="004477BC">
        <w:rPr>
          <w:sz w:val="24"/>
          <w:szCs w:val="24"/>
        </w:rPr>
        <w:t>CFO Report</w:t>
      </w:r>
    </w:p>
    <w:p w:rsidR="00BC1586" w:rsidRPr="004477BC" w:rsidRDefault="00BC1586" w:rsidP="00BC1586">
      <w:pPr>
        <w:pStyle w:val="ListParagraph"/>
        <w:numPr>
          <w:ilvl w:val="1"/>
          <w:numId w:val="1"/>
        </w:numPr>
        <w:ind w:left="720"/>
        <w:rPr>
          <w:sz w:val="24"/>
          <w:szCs w:val="24"/>
        </w:rPr>
      </w:pPr>
      <w:r w:rsidRPr="004477BC">
        <w:rPr>
          <w:sz w:val="24"/>
          <w:szCs w:val="24"/>
        </w:rPr>
        <w:t>Financial Sta</w:t>
      </w:r>
      <w:r w:rsidR="00DF6EC7" w:rsidRPr="004477BC">
        <w:rPr>
          <w:sz w:val="24"/>
          <w:szCs w:val="24"/>
        </w:rPr>
        <w:t>tements for the month Ended</w:t>
      </w:r>
      <w:r w:rsidRPr="004477BC">
        <w:rPr>
          <w:sz w:val="24"/>
          <w:szCs w:val="24"/>
        </w:rPr>
        <w:t xml:space="preserve"> </w:t>
      </w:r>
      <w:r w:rsidR="00CE3276">
        <w:rPr>
          <w:sz w:val="24"/>
          <w:szCs w:val="24"/>
        </w:rPr>
        <w:t>January</w:t>
      </w:r>
      <w:r w:rsidR="00D070AF" w:rsidRPr="004477BC">
        <w:rPr>
          <w:sz w:val="24"/>
          <w:szCs w:val="24"/>
        </w:rPr>
        <w:t xml:space="preserve"> </w:t>
      </w:r>
      <w:r w:rsidRPr="004477BC">
        <w:rPr>
          <w:sz w:val="24"/>
          <w:szCs w:val="24"/>
        </w:rPr>
        <w:t>3</w:t>
      </w:r>
      <w:r w:rsidR="00CE3276">
        <w:rPr>
          <w:sz w:val="24"/>
          <w:szCs w:val="24"/>
        </w:rPr>
        <w:t>1</w:t>
      </w:r>
      <w:r w:rsidRPr="004477BC">
        <w:rPr>
          <w:sz w:val="24"/>
          <w:szCs w:val="24"/>
        </w:rPr>
        <w:t>, 202</w:t>
      </w:r>
      <w:r w:rsidR="00CE3276">
        <w:rPr>
          <w:sz w:val="24"/>
          <w:szCs w:val="24"/>
        </w:rPr>
        <w:t>3</w:t>
      </w:r>
      <w:r w:rsidRPr="004477BC">
        <w:rPr>
          <w:sz w:val="24"/>
          <w:szCs w:val="24"/>
        </w:rPr>
        <w:t xml:space="preserve"> - Vote</w:t>
      </w:r>
    </w:p>
    <w:p w:rsidR="00844FEF" w:rsidRDefault="00BC1586" w:rsidP="00844FEF">
      <w:pPr>
        <w:pStyle w:val="ListParagraph"/>
        <w:numPr>
          <w:ilvl w:val="1"/>
          <w:numId w:val="1"/>
        </w:numPr>
        <w:ind w:left="720"/>
        <w:rPr>
          <w:sz w:val="24"/>
          <w:szCs w:val="24"/>
        </w:rPr>
      </w:pPr>
      <w:r w:rsidRPr="004477BC">
        <w:rPr>
          <w:sz w:val="24"/>
          <w:szCs w:val="24"/>
        </w:rPr>
        <w:t xml:space="preserve">Cash Disbursements for </w:t>
      </w:r>
      <w:r w:rsidR="00CE3276">
        <w:rPr>
          <w:sz w:val="24"/>
          <w:szCs w:val="24"/>
        </w:rPr>
        <w:t>January</w:t>
      </w:r>
      <w:r w:rsidRPr="004477BC">
        <w:rPr>
          <w:sz w:val="24"/>
          <w:szCs w:val="24"/>
        </w:rPr>
        <w:t xml:space="preserve"> 202</w:t>
      </w:r>
      <w:r w:rsidR="00CE3276">
        <w:rPr>
          <w:sz w:val="24"/>
          <w:szCs w:val="24"/>
        </w:rPr>
        <w:t>3</w:t>
      </w:r>
      <w:r w:rsidRPr="004477BC">
        <w:rPr>
          <w:sz w:val="24"/>
          <w:szCs w:val="24"/>
        </w:rPr>
        <w:t xml:space="preserve"> – Vote</w:t>
      </w:r>
    </w:p>
    <w:p w:rsidR="00B37C65" w:rsidRDefault="00B37C65" w:rsidP="00844FEF">
      <w:pPr>
        <w:pStyle w:val="ListParagraph"/>
        <w:numPr>
          <w:ilvl w:val="1"/>
          <w:numId w:val="1"/>
        </w:numPr>
        <w:ind w:left="720"/>
        <w:rPr>
          <w:sz w:val="24"/>
          <w:szCs w:val="24"/>
        </w:rPr>
      </w:pPr>
      <w:r>
        <w:rPr>
          <w:sz w:val="24"/>
          <w:szCs w:val="24"/>
        </w:rPr>
        <w:t>Investment Report – Vote</w:t>
      </w:r>
    </w:p>
    <w:p w:rsidR="00B37C65" w:rsidRDefault="00B37C65" w:rsidP="00844FEF">
      <w:pPr>
        <w:pStyle w:val="ListParagraph"/>
        <w:numPr>
          <w:ilvl w:val="1"/>
          <w:numId w:val="1"/>
        </w:numPr>
        <w:ind w:left="720"/>
        <w:rPr>
          <w:sz w:val="24"/>
          <w:szCs w:val="24"/>
        </w:rPr>
      </w:pPr>
      <w:r>
        <w:rPr>
          <w:sz w:val="24"/>
          <w:szCs w:val="24"/>
        </w:rPr>
        <w:t>3 Board Member Panel to Review Draft Budget</w:t>
      </w:r>
    </w:p>
    <w:p w:rsidR="00BC1586" w:rsidRPr="004477BC" w:rsidRDefault="00BC1586" w:rsidP="00BC1586">
      <w:pPr>
        <w:pStyle w:val="ListParagraph"/>
        <w:numPr>
          <w:ilvl w:val="0"/>
          <w:numId w:val="1"/>
        </w:numPr>
        <w:rPr>
          <w:sz w:val="24"/>
          <w:szCs w:val="24"/>
        </w:rPr>
      </w:pPr>
      <w:r w:rsidRPr="004477BC">
        <w:rPr>
          <w:sz w:val="24"/>
          <w:szCs w:val="24"/>
        </w:rPr>
        <w:t>Administrative Report</w:t>
      </w:r>
    </w:p>
    <w:p w:rsidR="00BC1586" w:rsidRPr="004477BC" w:rsidRDefault="00BC1586" w:rsidP="00BC1586">
      <w:pPr>
        <w:pStyle w:val="ListParagraph"/>
        <w:numPr>
          <w:ilvl w:val="0"/>
          <w:numId w:val="1"/>
        </w:numPr>
        <w:rPr>
          <w:sz w:val="24"/>
          <w:szCs w:val="24"/>
        </w:rPr>
      </w:pPr>
      <w:r w:rsidRPr="004477BC">
        <w:rPr>
          <w:sz w:val="24"/>
          <w:szCs w:val="24"/>
        </w:rPr>
        <w:t>Executive Session:</w:t>
      </w:r>
    </w:p>
    <w:p w:rsidR="00BC1586" w:rsidRPr="004477BC" w:rsidRDefault="00BC1586" w:rsidP="00BC1586">
      <w:pPr>
        <w:pStyle w:val="ListParagraph"/>
        <w:numPr>
          <w:ilvl w:val="1"/>
          <w:numId w:val="1"/>
        </w:numPr>
        <w:ind w:left="720"/>
        <w:rPr>
          <w:sz w:val="24"/>
          <w:szCs w:val="24"/>
        </w:rPr>
      </w:pPr>
      <w:r w:rsidRPr="004477BC">
        <w:rPr>
          <w:sz w:val="24"/>
          <w:szCs w:val="24"/>
        </w:rPr>
        <w:t>Texas Government Code 551.071: Consultation with Attorney</w:t>
      </w:r>
    </w:p>
    <w:p w:rsidR="00BC1586" w:rsidRDefault="00BC1586" w:rsidP="00BC1586">
      <w:pPr>
        <w:pStyle w:val="ListParagraph"/>
        <w:numPr>
          <w:ilvl w:val="1"/>
          <w:numId w:val="1"/>
        </w:numPr>
        <w:ind w:left="720"/>
        <w:rPr>
          <w:sz w:val="24"/>
          <w:szCs w:val="24"/>
        </w:rPr>
      </w:pPr>
      <w:r w:rsidRPr="004477BC">
        <w:rPr>
          <w:sz w:val="24"/>
          <w:szCs w:val="24"/>
        </w:rPr>
        <w:t>Texas Government Code 551.074: Personnel Matters</w:t>
      </w:r>
    </w:p>
    <w:p w:rsidR="00BC1586" w:rsidRPr="004477BC" w:rsidRDefault="00BC1586" w:rsidP="00BC1586">
      <w:pPr>
        <w:pStyle w:val="ListParagraph"/>
        <w:numPr>
          <w:ilvl w:val="0"/>
          <w:numId w:val="1"/>
        </w:numPr>
        <w:rPr>
          <w:sz w:val="24"/>
          <w:szCs w:val="24"/>
        </w:rPr>
      </w:pPr>
      <w:r w:rsidRPr="004477BC">
        <w:rPr>
          <w:sz w:val="24"/>
          <w:szCs w:val="24"/>
        </w:rPr>
        <w:t>Return to Open Session and address any other outstanding issues that have been properly posted for consideration</w:t>
      </w:r>
    </w:p>
    <w:p w:rsidR="008001A6" w:rsidRDefault="008001A6" w:rsidP="008001A6">
      <w:pPr>
        <w:pStyle w:val="ListParagraph"/>
        <w:numPr>
          <w:ilvl w:val="0"/>
          <w:numId w:val="1"/>
        </w:numPr>
        <w:rPr>
          <w:sz w:val="24"/>
          <w:szCs w:val="24"/>
        </w:rPr>
      </w:pPr>
      <w:r>
        <w:rPr>
          <w:sz w:val="24"/>
          <w:szCs w:val="24"/>
        </w:rPr>
        <w:t>Tour New Home Health Building</w:t>
      </w:r>
    </w:p>
    <w:p w:rsidR="00BC1586" w:rsidRPr="004477BC" w:rsidRDefault="00BC1586" w:rsidP="00BC1586">
      <w:pPr>
        <w:pStyle w:val="ListParagraph"/>
        <w:numPr>
          <w:ilvl w:val="0"/>
          <w:numId w:val="1"/>
        </w:numPr>
        <w:rPr>
          <w:sz w:val="24"/>
          <w:szCs w:val="24"/>
        </w:rPr>
      </w:pPr>
      <w:r w:rsidRPr="004477BC">
        <w:rPr>
          <w:sz w:val="24"/>
          <w:szCs w:val="24"/>
        </w:rPr>
        <w:t>Adjourn</w:t>
      </w:r>
    </w:p>
    <w:p w:rsidR="00DB41BC" w:rsidRPr="004477BC" w:rsidRDefault="00DB41BC" w:rsidP="00BC1586">
      <w:pPr>
        <w:spacing w:after="0"/>
        <w:rPr>
          <w:sz w:val="24"/>
          <w:szCs w:val="24"/>
        </w:rPr>
      </w:pPr>
    </w:p>
    <w:p w:rsidR="00BC1586" w:rsidRPr="004477BC" w:rsidRDefault="00BC1586" w:rsidP="00BC1586">
      <w:pPr>
        <w:spacing w:after="0"/>
        <w:rPr>
          <w:sz w:val="24"/>
          <w:szCs w:val="24"/>
        </w:rPr>
      </w:pPr>
      <w:r w:rsidRPr="004477BC">
        <w:rPr>
          <w:sz w:val="24"/>
          <w:szCs w:val="24"/>
        </w:rPr>
        <w:t>________________________________</w:t>
      </w:r>
    </w:p>
    <w:p w:rsidR="00BC1586" w:rsidRDefault="00BC1586" w:rsidP="00BC1586">
      <w:pPr>
        <w:spacing w:after="0"/>
        <w:rPr>
          <w:sz w:val="24"/>
          <w:szCs w:val="24"/>
        </w:rPr>
      </w:pPr>
      <w:r w:rsidRPr="004477BC">
        <w:rPr>
          <w:sz w:val="24"/>
          <w:szCs w:val="24"/>
        </w:rPr>
        <w:t>Nancy D. Cooke, Chief Executive Officer</w:t>
      </w:r>
    </w:p>
    <w:p w:rsidR="004477BC" w:rsidRDefault="004477BC" w:rsidP="00BC1586">
      <w:pPr>
        <w:spacing w:after="0"/>
        <w:rPr>
          <w:sz w:val="24"/>
          <w:szCs w:val="24"/>
        </w:rPr>
      </w:pPr>
    </w:p>
    <w:p w:rsidR="004477BC" w:rsidRPr="004477BC" w:rsidRDefault="004477BC" w:rsidP="00BC1586">
      <w:pPr>
        <w:spacing w:after="0"/>
        <w:rPr>
          <w:sz w:val="24"/>
          <w:szCs w:val="24"/>
        </w:rPr>
      </w:pPr>
    </w:p>
    <w:p w:rsidR="00BC1586" w:rsidRDefault="00BC1586" w:rsidP="008C69BA">
      <w:pPr>
        <w:rPr>
          <w:i/>
          <w:sz w:val="16"/>
          <w:szCs w:val="20"/>
        </w:rPr>
      </w:pPr>
      <w:r w:rsidRPr="006C070C">
        <w:rPr>
          <w:b/>
          <w:i/>
          <w:sz w:val="16"/>
          <w:szCs w:val="20"/>
          <w:u w:val="single"/>
        </w:rPr>
        <w:t>Mission:</w:t>
      </w:r>
      <w:r w:rsidRPr="006C070C">
        <w:rPr>
          <w:i/>
          <w:sz w:val="16"/>
          <w:szCs w:val="20"/>
        </w:rPr>
        <w:t xml:space="preserve">  The mission of Martin County Hospital District is to set a new standard of excellence for medical care in our service area.  By combining the expert knowledge of our staff in their respective fields with compassionate care, we will strive to be the number one provider of primary care.</w:t>
      </w:r>
    </w:p>
    <w:p w:rsidR="003B1725" w:rsidRDefault="003B1725" w:rsidP="008C69BA"/>
    <w:sectPr w:rsidR="003B1725" w:rsidSect="00B37C65">
      <w:headerReference w:type="default" r:id="rId7"/>
      <w:pgSz w:w="12240" w:h="15840"/>
      <w:pgMar w:top="900" w:right="900" w:bottom="180" w:left="117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86" w:rsidRDefault="00BC1586" w:rsidP="00BC1586">
      <w:pPr>
        <w:spacing w:after="0" w:line="240" w:lineRule="auto"/>
      </w:pPr>
      <w:r>
        <w:separator/>
      </w:r>
    </w:p>
  </w:endnote>
  <w:endnote w:type="continuationSeparator" w:id="0">
    <w:p w:rsidR="00BC1586" w:rsidRDefault="00BC1586" w:rsidP="00B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86" w:rsidRDefault="00BC1586" w:rsidP="00BC1586">
      <w:pPr>
        <w:spacing w:after="0" w:line="240" w:lineRule="auto"/>
      </w:pPr>
      <w:r>
        <w:separator/>
      </w:r>
    </w:p>
  </w:footnote>
  <w:footnote w:type="continuationSeparator" w:id="0">
    <w:p w:rsidR="00BC1586" w:rsidRDefault="00BC1586" w:rsidP="00B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86" w:rsidRDefault="00BC1586" w:rsidP="00BC1586">
    <w:pPr>
      <w:pStyle w:val="Header"/>
      <w:jc w:val="center"/>
    </w:pPr>
    <w:r>
      <w:rPr>
        <w:noProof/>
      </w:rPr>
      <w:drawing>
        <wp:inline distT="0" distB="0" distL="0" distR="0">
          <wp:extent cx="1280545"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CHD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157" cy="790572"/>
                  </a:xfrm>
                  <a:prstGeom prst="rect">
                    <a:avLst/>
                  </a:prstGeom>
                </pic:spPr>
              </pic:pic>
            </a:graphicData>
          </a:graphic>
        </wp:inline>
      </w:drawing>
    </w:r>
  </w:p>
  <w:p w:rsidR="00BC1586" w:rsidRDefault="00BC1586">
    <w:pPr>
      <w:pStyle w:val="Header"/>
    </w:pPr>
  </w:p>
  <w:p w:rsidR="00BC1586" w:rsidRDefault="00BC1586" w:rsidP="00BC1586">
    <w:pPr>
      <w:tabs>
        <w:tab w:val="left" w:pos="2880"/>
        <w:tab w:val="left" w:pos="7200"/>
        <w:tab w:val="left" w:pos="7290"/>
      </w:tabs>
      <w:jc w:val="center"/>
    </w:pPr>
    <w:r>
      <w:t>600 East I-20 Stanton, TX 79782 (432) 607-3200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E52"/>
    <w:multiLevelType w:val="hybridMultilevel"/>
    <w:tmpl w:val="527CB1E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7883"/>
    <w:multiLevelType w:val="hybridMultilevel"/>
    <w:tmpl w:val="08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5802F6"/>
    <w:multiLevelType w:val="hybridMultilevel"/>
    <w:tmpl w:val="EF6C8260"/>
    <w:lvl w:ilvl="0" w:tplc="B05A217E">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BB1510F"/>
    <w:multiLevelType w:val="hybridMultilevel"/>
    <w:tmpl w:val="EF2ACEB6"/>
    <w:lvl w:ilvl="0" w:tplc="A0742D02">
      <w:start w:val="1"/>
      <w:numFmt w:val="lowerLetter"/>
      <w:lvlText w:val="%1."/>
      <w:lvlJc w:val="left"/>
      <w:pPr>
        <w:ind w:left="270" w:hanging="360"/>
      </w:pPr>
      <w:rPr>
        <w:rFonts w:asciiTheme="minorHAnsi" w:eastAsiaTheme="minorHAnsi" w:hAnsiTheme="minorHAnsi" w:cstheme="minorBidi"/>
      </w:rPr>
    </w:lvl>
    <w:lvl w:ilvl="1" w:tplc="04090019">
      <w:start w:val="1"/>
      <w:numFmt w:val="lowerLetter"/>
      <w:lvlText w:val="%2."/>
      <w:lvlJc w:val="left"/>
      <w:pPr>
        <w:ind w:left="990" w:hanging="360"/>
      </w:pPr>
    </w:lvl>
    <w:lvl w:ilvl="2" w:tplc="04090001">
      <w:start w:val="1"/>
      <w:numFmt w:val="bullet"/>
      <w:lvlText w:val=""/>
      <w:lvlJc w:val="left"/>
      <w:pPr>
        <w:ind w:left="1710" w:hanging="180"/>
      </w:pPr>
      <w:rPr>
        <w:rFonts w:ascii="Symbol" w:hAnsi="Symbol" w:hint="default"/>
      </w:rPr>
    </w:lvl>
    <w:lvl w:ilvl="3" w:tplc="A1F25772">
      <w:start w:val="1"/>
      <w:numFmt w:val="upp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86"/>
    <w:rsid w:val="00004952"/>
    <w:rsid w:val="000218F9"/>
    <w:rsid w:val="00046A61"/>
    <w:rsid w:val="000515E5"/>
    <w:rsid w:val="000B7C54"/>
    <w:rsid w:val="000E0FE6"/>
    <w:rsid w:val="00136FD8"/>
    <w:rsid w:val="00156C0F"/>
    <w:rsid w:val="0022653F"/>
    <w:rsid w:val="00263F98"/>
    <w:rsid w:val="00270C03"/>
    <w:rsid w:val="002778D8"/>
    <w:rsid w:val="002B352F"/>
    <w:rsid w:val="002C06E9"/>
    <w:rsid w:val="003100F8"/>
    <w:rsid w:val="00322691"/>
    <w:rsid w:val="00343BF2"/>
    <w:rsid w:val="00353E39"/>
    <w:rsid w:val="0037031D"/>
    <w:rsid w:val="00382EC1"/>
    <w:rsid w:val="003B1725"/>
    <w:rsid w:val="003B5ACE"/>
    <w:rsid w:val="003B755C"/>
    <w:rsid w:val="003F26EB"/>
    <w:rsid w:val="004477BC"/>
    <w:rsid w:val="004561EE"/>
    <w:rsid w:val="00467E19"/>
    <w:rsid w:val="004C1905"/>
    <w:rsid w:val="004D3CF0"/>
    <w:rsid w:val="00530C0C"/>
    <w:rsid w:val="0054239A"/>
    <w:rsid w:val="00557A3D"/>
    <w:rsid w:val="005F52FF"/>
    <w:rsid w:val="006479CD"/>
    <w:rsid w:val="00684A37"/>
    <w:rsid w:val="006A5DD2"/>
    <w:rsid w:val="006C16F7"/>
    <w:rsid w:val="00701D85"/>
    <w:rsid w:val="00703509"/>
    <w:rsid w:val="00735994"/>
    <w:rsid w:val="008001A6"/>
    <w:rsid w:val="008131F0"/>
    <w:rsid w:val="0082107C"/>
    <w:rsid w:val="00833BDA"/>
    <w:rsid w:val="00844590"/>
    <w:rsid w:val="00844FEF"/>
    <w:rsid w:val="00845A94"/>
    <w:rsid w:val="008C47AE"/>
    <w:rsid w:val="008C69BA"/>
    <w:rsid w:val="008D42B9"/>
    <w:rsid w:val="008E4276"/>
    <w:rsid w:val="008E7D09"/>
    <w:rsid w:val="00950D3A"/>
    <w:rsid w:val="009850CC"/>
    <w:rsid w:val="00990D0B"/>
    <w:rsid w:val="0099226F"/>
    <w:rsid w:val="00993FD2"/>
    <w:rsid w:val="009B2F9E"/>
    <w:rsid w:val="009B4062"/>
    <w:rsid w:val="009D24AB"/>
    <w:rsid w:val="009E7E0E"/>
    <w:rsid w:val="00B04C2F"/>
    <w:rsid w:val="00B159C0"/>
    <w:rsid w:val="00B303AC"/>
    <w:rsid w:val="00B37C65"/>
    <w:rsid w:val="00B704DC"/>
    <w:rsid w:val="00B855C5"/>
    <w:rsid w:val="00B86FE9"/>
    <w:rsid w:val="00B94B29"/>
    <w:rsid w:val="00BC1586"/>
    <w:rsid w:val="00BD07BF"/>
    <w:rsid w:val="00BE13EC"/>
    <w:rsid w:val="00BE7C5D"/>
    <w:rsid w:val="00BF2D3B"/>
    <w:rsid w:val="00C146E6"/>
    <w:rsid w:val="00C16251"/>
    <w:rsid w:val="00C24194"/>
    <w:rsid w:val="00C3634F"/>
    <w:rsid w:val="00C652DE"/>
    <w:rsid w:val="00C7702B"/>
    <w:rsid w:val="00CE3276"/>
    <w:rsid w:val="00D070AF"/>
    <w:rsid w:val="00D3442B"/>
    <w:rsid w:val="00D36EDC"/>
    <w:rsid w:val="00D57A30"/>
    <w:rsid w:val="00D57DE8"/>
    <w:rsid w:val="00D622FD"/>
    <w:rsid w:val="00D762FE"/>
    <w:rsid w:val="00D877D1"/>
    <w:rsid w:val="00D9301E"/>
    <w:rsid w:val="00DB41BC"/>
    <w:rsid w:val="00DD44CA"/>
    <w:rsid w:val="00DE68F3"/>
    <w:rsid w:val="00DF6EC7"/>
    <w:rsid w:val="00E05C20"/>
    <w:rsid w:val="00E66AEB"/>
    <w:rsid w:val="00EC589F"/>
    <w:rsid w:val="00ED1FD5"/>
    <w:rsid w:val="00F023B3"/>
    <w:rsid w:val="00F475CF"/>
    <w:rsid w:val="00F83738"/>
    <w:rsid w:val="00FB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82565C"/>
  <w15:chartTrackingRefBased/>
  <w15:docId w15:val="{2FEF7F42-F21F-45F6-AC18-0B5B74C4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86"/>
  </w:style>
  <w:style w:type="paragraph" w:styleId="Footer">
    <w:name w:val="footer"/>
    <w:basedOn w:val="Normal"/>
    <w:link w:val="FooterChar"/>
    <w:uiPriority w:val="99"/>
    <w:unhideWhenUsed/>
    <w:rsid w:val="00B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86"/>
  </w:style>
  <w:style w:type="paragraph" w:styleId="ListParagraph">
    <w:name w:val="List Paragraph"/>
    <w:basedOn w:val="Normal"/>
    <w:uiPriority w:val="34"/>
    <w:qFormat/>
    <w:rsid w:val="00BC1586"/>
    <w:pPr>
      <w:ind w:left="720"/>
      <w:contextualSpacing/>
    </w:pPr>
  </w:style>
  <w:style w:type="paragraph" w:styleId="BalloonText">
    <w:name w:val="Balloon Text"/>
    <w:basedOn w:val="Normal"/>
    <w:link w:val="BalloonTextChar"/>
    <w:uiPriority w:val="99"/>
    <w:semiHidden/>
    <w:unhideWhenUsed/>
    <w:rsid w:val="0053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7806">
      <w:bodyDiv w:val="1"/>
      <w:marLeft w:val="0"/>
      <w:marRight w:val="0"/>
      <w:marTop w:val="0"/>
      <w:marBottom w:val="0"/>
      <w:divBdr>
        <w:top w:val="none" w:sz="0" w:space="0" w:color="auto"/>
        <w:left w:val="none" w:sz="0" w:space="0" w:color="auto"/>
        <w:bottom w:val="none" w:sz="0" w:space="0" w:color="auto"/>
        <w:right w:val="none" w:sz="0" w:space="0" w:color="auto"/>
      </w:divBdr>
    </w:div>
    <w:div w:id="871769059">
      <w:bodyDiv w:val="1"/>
      <w:marLeft w:val="0"/>
      <w:marRight w:val="0"/>
      <w:marTop w:val="0"/>
      <w:marBottom w:val="0"/>
      <w:divBdr>
        <w:top w:val="none" w:sz="0" w:space="0" w:color="auto"/>
        <w:left w:val="none" w:sz="0" w:space="0" w:color="auto"/>
        <w:bottom w:val="none" w:sz="0" w:space="0" w:color="auto"/>
        <w:right w:val="none" w:sz="0" w:space="0" w:color="auto"/>
      </w:divBdr>
    </w:div>
    <w:div w:id="15184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Martin County Hospital District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Sanford</dc:creator>
  <cp:keywords/>
  <dc:description/>
  <cp:lastModifiedBy>Tamara Sanford</cp:lastModifiedBy>
  <cp:revision>5</cp:revision>
  <cp:lastPrinted>2023-02-23T14:21:00Z</cp:lastPrinted>
  <dcterms:created xsi:type="dcterms:W3CDTF">2023-02-22T18:59:00Z</dcterms:created>
  <dcterms:modified xsi:type="dcterms:W3CDTF">2023-02-23T14:22:00Z</dcterms:modified>
</cp:coreProperties>
</file>